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45" w:rsidRDefault="00B43500" w:rsidP="00277E17">
      <w:pPr>
        <w:spacing w:after="0"/>
        <w:rPr>
          <w:b/>
          <w:bCs/>
        </w:rPr>
      </w:pPr>
      <w:r>
        <w:rPr>
          <w:b/>
          <w:bCs/>
        </w:rPr>
        <w:t>FOR IMMEDIATE RELEASE:</w:t>
      </w:r>
      <w:r w:rsidR="00967458">
        <w:rPr>
          <w:b/>
          <w:bCs/>
        </w:rPr>
        <w:t xml:space="preserve"> June 11, 2015</w:t>
      </w:r>
    </w:p>
    <w:p w:rsidR="008524A9" w:rsidRDefault="008524A9" w:rsidP="00277E17">
      <w:pPr>
        <w:spacing w:after="0"/>
      </w:pPr>
    </w:p>
    <w:p w:rsidR="008126B8" w:rsidRPr="008524A9" w:rsidRDefault="00B43500" w:rsidP="00277E17">
      <w:pPr>
        <w:spacing w:after="0"/>
        <w:rPr>
          <w:b/>
        </w:rPr>
      </w:pPr>
      <w:r w:rsidRPr="008524A9">
        <w:rPr>
          <w:b/>
        </w:rPr>
        <w:t xml:space="preserve">Unique Project Preserves Rare Iron Bridge </w:t>
      </w:r>
      <w:r w:rsidR="0090097C" w:rsidRPr="008524A9">
        <w:rPr>
          <w:b/>
        </w:rPr>
        <w:t xml:space="preserve">While Reopening </w:t>
      </w:r>
      <w:r w:rsidRPr="008524A9">
        <w:rPr>
          <w:b/>
        </w:rPr>
        <w:t>Long-Closed Road</w:t>
      </w:r>
    </w:p>
    <w:p w:rsidR="00B43500" w:rsidRDefault="00B43500" w:rsidP="00277E17">
      <w:pPr>
        <w:spacing w:after="0"/>
      </w:pPr>
    </w:p>
    <w:p w:rsidR="00F22F55" w:rsidRDefault="00831A88" w:rsidP="00277E17">
      <w:pPr>
        <w:spacing w:after="0"/>
      </w:pPr>
      <w:r>
        <w:rPr>
          <w:i/>
        </w:rPr>
        <w:t>Wyoming</w:t>
      </w:r>
      <w:r w:rsidR="008524A9" w:rsidRPr="008524A9">
        <w:rPr>
          <w:i/>
        </w:rPr>
        <w:t xml:space="preserve"> County, Pennsylvania </w:t>
      </w:r>
      <w:bookmarkStart w:id="0" w:name="_GoBack"/>
      <w:bookmarkEnd w:id="0"/>
      <w:r w:rsidR="008524A9" w:rsidRPr="008524A9">
        <w:rPr>
          <w:i/>
        </w:rPr>
        <w:t>-</w:t>
      </w:r>
      <w:r w:rsidR="008524A9">
        <w:t xml:space="preserve"> </w:t>
      </w:r>
      <w:r w:rsidR="00F22F55">
        <w:t xml:space="preserve">A </w:t>
      </w:r>
      <w:r w:rsidR="000D044D">
        <w:t xml:space="preserve">project to relocate and restore the historic Pierceville </w:t>
      </w:r>
      <w:r w:rsidR="00BA05A6">
        <w:t>Bridge</w:t>
      </w:r>
      <w:r w:rsidR="00F22F55">
        <w:t xml:space="preserve">, currently located </w:t>
      </w:r>
      <w:r w:rsidR="00BA05A6">
        <w:t xml:space="preserve">on SR-1029 over </w:t>
      </w:r>
      <w:r w:rsidR="00BA05A6" w:rsidRPr="00BA05A6">
        <w:t>Tunkhannock Creek</w:t>
      </w:r>
      <w:r w:rsidR="00F22F55">
        <w:t>,</w:t>
      </w:r>
      <w:r w:rsidR="00BA05A6" w:rsidRPr="00BA05A6">
        <w:t xml:space="preserve"> </w:t>
      </w:r>
      <w:r w:rsidR="00BA05A6">
        <w:t xml:space="preserve">to </w:t>
      </w:r>
      <w:r w:rsidR="00F22F55">
        <w:t xml:space="preserve">nearby </w:t>
      </w:r>
      <w:r w:rsidR="00F22F55" w:rsidRPr="00F22F55">
        <w:t xml:space="preserve">Tunkhannock </w:t>
      </w:r>
      <w:r w:rsidR="00F22F55">
        <w:t xml:space="preserve">Township’s </w:t>
      </w:r>
      <w:r w:rsidR="00BA05A6">
        <w:t>Lazy Brook Park is underway.</w:t>
      </w:r>
      <w:r w:rsidR="00F22F55">
        <w:t xml:space="preserve"> The preservation project is part of a</w:t>
      </w:r>
      <w:r w:rsidR="00FB6090">
        <w:t xml:space="preserve"> </w:t>
      </w:r>
      <w:r w:rsidR="00FB6090" w:rsidRPr="00FB6090">
        <w:t>$3,014,013</w:t>
      </w:r>
      <w:r w:rsidR="00FB6090">
        <w:t xml:space="preserve"> </w:t>
      </w:r>
      <w:r w:rsidR="0028622D">
        <w:t>contract</w:t>
      </w:r>
      <w:r w:rsidR="00F22F55">
        <w:t xml:space="preserve"> that includes construction of a new replacement highway bridge on SR-1029. SR-1029 has been closed to traffic for years due to deterioration </w:t>
      </w:r>
      <w:r w:rsidR="00543A4B">
        <w:t>of</w:t>
      </w:r>
      <w:r w:rsidR="00F22F55">
        <w:t xml:space="preserve"> the historic bridge. </w:t>
      </w:r>
      <w:r w:rsidR="00B5017C">
        <w:t>At</w:t>
      </w:r>
      <w:r w:rsidR="00F22F55">
        <w:t xml:space="preserve"> Lazy Brook Park, the historic bridge will cross a flood relief channel</w:t>
      </w:r>
      <w:r>
        <w:t xml:space="preserve"> and function as a footbridge for park visitors</w:t>
      </w:r>
      <w:r w:rsidR="00F22F55">
        <w:t xml:space="preserve">. </w:t>
      </w:r>
      <w:r w:rsidR="00543A4B">
        <w:t xml:space="preserve">This project will provide a new functional bridge for SR-1029 </w:t>
      </w:r>
      <w:r>
        <w:t>motorists</w:t>
      </w:r>
      <w:r w:rsidR="00543A4B">
        <w:t xml:space="preserve">, an iconic landmark for Lazy Brook Park, and will </w:t>
      </w:r>
      <w:r w:rsidR="001E53C4">
        <w:t>preserve</w:t>
      </w:r>
      <w:r w:rsidR="00543A4B">
        <w:t xml:space="preserve"> one of the rarest </w:t>
      </w:r>
      <w:r w:rsidR="001E53C4">
        <w:t>historic bridges</w:t>
      </w:r>
      <w:r w:rsidR="00543A4B">
        <w:t xml:space="preserve"> </w:t>
      </w:r>
      <w:r w:rsidR="001E53C4">
        <w:t xml:space="preserve">in </w:t>
      </w:r>
      <w:r w:rsidR="00543A4B">
        <w:t>Pennsylvania.</w:t>
      </w:r>
      <w:r w:rsidR="002B5618">
        <w:t xml:space="preserve"> </w:t>
      </w:r>
      <w:r w:rsidR="001E53C4">
        <w:t xml:space="preserve"> The</w:t>
      </w:r>
      <w:r w:rsidR="002B5618">
        <w:t xml:space="preserve"> restoration will be the first in Pennsylvania </w:t>
      </w:r>
      <w:r>
        <w:t xml:space="preserve">to include </w:t>
      </w:r>
      <w:r w:rsidR="002B5618">
        <w:t>historically accurate hot metal riveting for the restoration work.</w:t>
      </w:r>
      <w:r w:rsidR="0028622D">
        <w:t xml:space="preserve"> Kriger Construction of Dickson City, PA is the </w:t>
      </w:r>
      <w:r>
        <w:t xml:space="preserve">general </w:t>
      </w:r>
      <w:r w:rsidR="0028622D">
        <w:t>contractor for the project with the specialized historic bridge restoration work being subcontracted to Bach Steel of Holt, MI.</w:t>
      </w:r>
    </w:p>
    <w:p w:rsidR="00627CA6" w:rsidRDefault="00627CA6" w:rsidP="00277E17">
      <w:pPr>
        <w:spacing w:after="0"/>
      </w:pPr>
    </w:p>
    <w:p w:rsidR="00627CA6" w:rsidRDefault="00627CA6" w:rsidP="00277E17">
      <w:pPr>
        <w:spacing w:after="0"/>
      </w:pPr>
      <w:r>
        <w:t xml:space="preserve">The 113 foot Pierceville Bridge was built in 1881, and is a particularly unusual and rare type of iron truss bridge called a “lenticular” truss bridge, so-called because the trusses have a distinctive “lens” shape to them. Only </w:t>
      </w:r>
      <w:r w:rsidR="00A65157">
        <w:t>five</w:t>
      </w:r>
      <w:r>
        <w:t xml:space="preserve"> lenticular truss bridges remain in Pennsylvania</w:t>
      </w:r>
      <w:r w:rsidR="00A65157">
        <w:t>,</w:t>
      </w:r>
      <w:r w:rsidR="00577F72">
        <w:t xml:space="preserve"> including the well-known </w:t>
      </w:r>
      <w:r>
        <w:t>Smithfield Street Bridge in Pittsburgh. The Pierceville Bridge is also noteworthy because it is the oldest lenticular truss bridge in Pennsylvania</w:t>
      </w:r>
      <w:r w:rsidR="00600B16">
        <w:t xml:space="preserve"> and</w:t>
      </w:r>
      <w:r>
        <w:t xml:space="preserve"> one of the oldest lenticular truss bridges in the United States. It was built by the </w:t>
      </w:r>
      <w:r w:rsidRPr="00627CA6">
        <w:t>Corrugated Metal Compa</w:t>
      </w:r>
      <w:r>
        <w:t xml:space="preserve">ny of East Berlin, Connecticut, which later changed its name to the </w:t>
      </w:r>
      <w:r w:rsidRPr="00627CA6">
        <w:t xml:space="preserve">Berlin Iron Bridge Company </w:t>
      </w:r>
      <w:r>
        <w:t>and was a promoter of its</w:t>
      </w:r>
      <w:r w:rsidR="00577F72">
        <w:t xml:space="preserve"> distinctive</w:t>
      </w:r>
      <w:r>
        <w:t xml:space="preserve"> lenticular truss bridges, for which the company held a patent. </w:t>
      </w:r>
    </w:p>
    <w:p w:rsidR="00543A4B" w:rsidRDefault="00543A4B" w:rsidP="00277E17">
      <w:pPr>
        <w:spacing w:after="0"/>
      </w:pPr>
    </w:p>
    <w:p w:rsidR="00F22F55" w:rsidRDefault="00577F72" w:rsidP="00277E17">
      <w:pPr>
        <w:spacing w:after="0"/>
      </w:pPr>
      <w:r>
        <w:t>The</w:t>
      </w:r>
      <w:r w:rsidR="00543A4B">
        <w:t xml:space="preserve"> historic bridge </w:t>
      </w:r>
      <w:r>
        <w:t xml:space="preserve">restoration </w:t>
      </w:r>
      <w:r w:rsidR="00543A4B">
        <w:t xml:space="preserve">will be the first of its kind in Pennsylvania because it </w:t>
      </w:r>
      <w:r>
        <w:t>is</w:t>
      </w:r>
      <w:r w:rsidR="00543A4B">
        <w:t xml:space="preserve"> an “in</w:t>
      </w:r>
      <w:r w:rsidR="00B5017C">
        <w:t>-</w:t>
      </w:r>
      <w:r w:rsidR="00543A4B">
        <w:t xml:space="preserve">kind” restoration </w:t>
      </w:r>
      <w:r>
        <w:t>where</w:t>
      </w:r>
      <w:r w:rsidR="00543A4B">
        <w:t xml:space="preserve"> </w:t>
      </w:r>
      <w:r>
        <w:t xml:space="preserve">a </w:t>
      </w:r>
      <w:r w:rsidR="00543A4B">
        <w:t xml:space="preserve">focus is placed </w:t>
      </w:r>
      <w:r w:rsidR="00A146B1">
        <w:t xml:space="preserve">on making the historic truss look exactly like it did </w:t>
      </w:r>
      <w:r w:rsidR="00B5017C">
        <w:t xml:space="preserve">134 years ago </w:t>
      </w:r>
      <w:r w:rsidR="00A146B1">
        <w:t xml:space="preserve">when it was brand new. This means </w:t>
      </w:r>
      <w:r>
        <w:t>retaining</w:t>
      </w:r>
      <w:r w:rsidR="00543A4B">
        <w:t xml:space="preserve"> as much original </w:t>
      </w:r>
      <w:r>
        <w:t>metal</w:t>
      </w:r>
      <w:r w:rsidR="00A146B1">
        <w:t xml:space="preserve"> on the truss</w:t>
      </w:r>
      <w:r w:rsidR="00543A4B">
        <w:t xml:space="preserve"> as possible, and making sure that any original </w:t>
      </w:r>
      <w:r>
        <w:t>metal</w:t>
      </w:r>
      <w:r w:rsidR="00543A4B">
        <w:t xml:space="preserve"> that is replaced will be replaced with an exact replica, not a modern </w:t>
      </w:r>
      <w:r>
        <w:t>variation</w:t>
      </w:r>
      <w:r w:rsidR="00543A4B">
        <w:t xml:space="preserve">. One of the most noteworthy aspects of in-kind restoration is that any failed rivets on the bridge will be replaced with rivets and not modern bolts. Rivets were the fastener of choice for most metal </w:t>
      </w:r>
      <w:r w:rsidR="00627CA6">
        <w:t>structures</w:t>
      </w:r>
      <w:r w:rsidR="00543A4B">
        <w:t xml:space="preserve"> built before 1970, but after 1970 the use of bolts and welding became the preferred method. </w:t>
      </w:r>
      <w:r w:rsidR="00627CA6">
        <w:t>This contract is believed to be the first Pennsylvania bridge contract in decades to specify riveting work</w:t>
      </w:r>
      <w:r>
        <w:t>.</w:t>
      </w:r>
      <w:r w:rsidR="00627CA6">
        <w:t xml:space="preserve"> </w:t>
      </w:r>
      <w:r w:rsidR="002B5618">
        <w:t>Finally, to complete the look of the bridge at its new location, the stones from the masonry abutments of the bridge will be moved and incorporated into the new abutments at Lazy Brook Park.</w:t>
      </w:r>
      <w:r w:rsidR="00600B16">
        <w:t xml:space="preserve"> Interpretive signage will also be installed at the park to inform park visitors of the bridge’s history and significance. </w:t>
      </w:r>
    </w:p>
    <w:p w:rsidR="00577F72" w:rsidRDefault="00577F72" w:rsidP="00277E17">
      <w:pPr>
        <w:spacing w:after="0"/>
      </w:pPr>
    </w:p>
    <w:p w:rsidR="00577F72" w:rsidRDefault="00577F72" w:rsidP="00277E17">
      <w:pPr>
        <w:spacing w:after="0"/>
      </w:pPr>
      <w:r>
        <w:t xml:space="preserve">The old roadway of the historic bridge has already been removed and Kriger Construction is currently working to lift the bridge off of its abutments and set it onto the ground in preparation for the bridge’s disassembly and restoration. </w:t>
      </w:r>
    </w:p>
    <w:p w:rsidR="00A65157" w:rsidRDefault="00A65157" w:rsidP="00277E17">
      <w:pPr>
        <w:spacing w:after="0"/>
      </w:pPr>
    </w:p>
    <w:p w:rsidR="00A65157" w:rsidRPr="00A65157" w:rsidRDefault="00A65157" w:rsidP="00277E17">
      <w:pPr>
        <w:spacing w:after="0"/>
        <w:rPr>
          <w:b/>
        </w:rPr>
      </w:pPr>
      <w:r w:rsidRPr="00A65157">
        <w:rPr>
          <w:b/>
        </w:rPr>
        <w:t>About HistoricBridges.org</w:t>
      </w:r>
    </w:p>
    <w:p w:rsidR="00DA138C" w:rsidRDefault="00CC2E6C" w:rsidP="00277E17">
      <w:pPr>
        <w:spacing w:after="0"/>
      </w:pPr>
      <w:r>
        <w:t>HistoricBridges.org is a website that is dedicated both to the photo-documentation of historic bridges as well as to advocating for the preservation of historic bridges</w:t>
      </w:r>
      <w:r w:rsidR="00F90A3C">
        <w:t xml:space="preserve"> throughout North America. Author Nathan Holth provided ideas and input </w:t>
      </w:r>
      <w:r w:rsidR="00B5017C">
        <w:t xml:space="preserve">to the Pennsylvania Department of Transportation </w:t>
      </w:r>
      <w:r w:rsidR="00F90A3C">
        <w:t>for the Pierceville Bridge project as one of several Consulting Parties during the Section 106 Review, a procedure undertaken for projects with federal funding that have the potential to cause harm to historic structures. Section 106 requires consideration of feasible and prudent alternatives to avoid or minimize harm to historic structures. The Section 106 Review process was instrumental in developing this unique project that provides for the needs of motorists, while ensuring the cost-effective and high-quality preservation of this important historic bridge.</w:t>
      </w:r>
    </w:p>
    <w:p w:rsidR="004D432A" w:rsidRDefault="00550A7A" w:rsidP="00550A7A">
      <w:pPr>
        <w:spacing w:after="0"/>
        <w:jc w:val="center"/>
      </w:pPr>
      <w:r>
        <w:t>-</w:t>
      </w:r>
      <w:proofErr w:type="gramStart"/>
      <w:r>
        <w:t>more</w:t>
      </w:r>
      <w:proofErr w:type="gramEnd"/>
      <w:r>
        <w:t>-</w:t>
      </w:r>
    </w:p>
    <w:p w:rsidR="004D432A" w:rsidRDefault="00CC2E6C" w:rsidP="00277E17">
      <w:pPr>
        <w:spacing w:after="0"/>
        <w:rPr>
          <w:b/>
        </w:rPr>
      </w:pPr>
      <w:r>
        <w:rPr>
          <w:b/>
        </w:rPr>
        <w:lastRenderedPageBreak/>
        <w:t>Contact</w:t>
      </w:r>
      <w:r w:rsidR="004D7224" w:rsidRPr="004D7224">
        <w:rPr>
          <w:b/>
        </w:rPr>
        <w:t>:</w:t>
      </w:r>
    </w:p>
    <w:p w:rsidR="004D432A" w:rsidRDefault="004D432A" w:rsidP="004D432A">
      <w:pPr>
        <w:spacing w:after="0"/>
      </w:pPr>
      <w:r>
        <w:t>Nathan Holth</w:t>
      </w:r>
    </w:p>
    <w:p w:rsidR="00CC2E6C" w:rsidRDefault="00CC2E6C" w:rsidP="004D432A">
      <w:pPr>
        <w:spacing w:after="0"/>
      </w:pPr>
      <w:r>
        <w:t>Author</w:t>
      </w:r>
    </w:p>
    <w:p w:rsidR="004D432A" w:rsidRDefault="004D432A" w:rsidP="004D432A">
      <w:pPr>
        <w:spacing w:after="0"/>
      </w:pPr>
      <w:r>
        <w:t>HistoricBridges.org</w:t>
      </w:r>
    </w:p>
    <w:p w:rsidR="004D432A" w:rsidRDefault="004D432A" w:rsidP="004D432A">
      <w:pPr>
        <w:spacing w:after="0"/>
      </w:pPr>
      <w:r>
        <w:t>12534 Houghton Drive</w:t>
      </w:r>
    </w:p>
    <w:p w:rsidR="004D432A" w:rsidRDefault="00CC2E6C" w:rsidP="004D432A">
      <w:pPr>
        <w:spacing w:after="0"/>
      </w:pPr>
      <w:r>
        <w:t>Dewitt, MI, 48820</w:t>
      </w:r>
    </w:p>
    <w:p w:rsidR="002C3A60" w:rsidRDefault="002C3A60" w:rsidP="004D432A">
      <w:pPr>
        <w:spacing w:after="0"/>
      </w:pPr>
    </w:p>
    <w:p w:rsidR="004D7224" w:rsidRDefault="004D7224" w:rsidP="004D432A">
      <w:pPr>
        <w:spacing w:after="0"/>
      </w:pPr>
      <w:r>
        <w:t>###</w:t>
      </w:r>
    </w:p>
    <w:p w:rsidR="00166503" w:rsidRDefault="00166503" w:rsidP="004D432A">
      <w:pPr>
        <w:spacing w:after="0"/>
      </w:pPr>
    </w:p>
    <w:p w:rsidR="00DA138C" w:rsidRDefault="00166503" w:rsidP="00166503">
      <w:pPr>
        <w:spacing w:after="0"/>
      </w:pPr>
      <w:r w:rsidRPr="00DA138C">
        <w:rPr>
          <w:b/>
        </w:rPr>
        <w:t>For more details about the Pierceville Bridge or to schedule an interview with HistoricBridges.org</w:t>
      </w:r>
    </w:p>
    <w:p w:rsidR="00166503" w:rsidRDefault="00DA138C" w:rsidP="00166503">
      <w:pPr>
        <w:spacing w:after="0"/>
      </w:pPr>
      <w:r>
        <w:t>P</w:t>
      </w:r>
      <w:r w:rsidR="00166503" w:rsidRPr="00166503">
        <w:t xml:space="preserve">lease call </w:t>
      </w:r>
      <w:r w:rsidR="00166503">
        <w:t>Nathan Holth</w:t>
      </w:r>
      <w:r w:rsidR="00166503" w:rsidRPr="00166503">
        <w:t xml:space="preserve"> at </w:t>
      </w:r>
      <w:r w:rsidR="00166503">
        <w:t xml:space="preserve">269-290-2593 or email </w:t>
      </w:r>
      <w:r w:rsidRPr="002A747F">
        <w:t>webmaster@historicbridges.org</w:t>
      </w:r>
      <w:r w:rsidR="00166503">
        <w:t xml:space="preserve">. Permission is given for any media organization to publish any of </w:t>
      </w:r>
      <w:proofErr w:type="spellStart"/>
      <w:r w:rsidR="00166503">
        <w:t>HistoricBridges.org’s</w:t>
      </w:r>
      <w:proofErr w:type="spellEnd"/>
      <w:r w:rsidR="00166503">
        <w:t xml:space="preserve"> photos of the Pierceville Bridge offered on the HistoricBridges.org for the purpose of covering this news story. </w:t>
      </w:r>
      <w:r w:rsidR="00DE6C5B">
        <w:t xml:space="preserve">Credit for photographs should be given to Nathan Holth, </w:t>
      </w:r>
      <w:r w:rsidR="00166503">
        <w:t xml:space="preserve">HistoricBridges.org. The photos were taken May 26, 2007. The HistoricBridges.org webpage for the </w:t>
      </w:r>
      <w:r w:rsidR="00B5017C">
        <w:t>Pierceville</w:t>
      </w:r>
      <w:r w:rsidR="00166503">
        <w:t xml:space="preserve"> Bridge, which contains links to all the </w:t>
      </w:r>
      <w:proofErr w:type="gramStart"/>
      <w:r w:rsidR="00166503">
        <w:t>photos</w:t>
      </w:r>
      <w:proofErr w:type="gramEnd"/>
      <w:r w:rsidR="00166503">
        <w:t xml:space="preserve"> is:</w:t>
      </w:r>
    </w:p>
    <w:p w:rsidR="00166503" w:rsidRDefault="005C6246" w:rsidP="00166503">
      <w:pPr>
        <w:spacing w:after="0"/>
      </w:pPr>
      <w:hyperlink r:id="rId5" w:history="1">
        <w:r w:rsidR="00166503" w:rsidRPr="00151625">
          <w:rPr>
            <w:rStyle w:val="Hyperlink"/>
          </w:rPr>
          <w:t>http://historicbridges.org/bridges/browser/?bridgebrowser=pennsylvania/pa1029/</w:t>
        </w:r>
      </w:hyperlink>
      <w:r w:rsidR="00166503">
        <w:t xml:space="preserve">   </w:t>
      </w:r>
    </w:p>
    <w:p w:rsidR="00166503" w:rsidRDefault="00166503" w:rsidP="004D432A">
      <w:pPr>
        <w:spacing w:after="0"/>
      </w:pPr>
    </w:p>
    <w:p w:rsidR="00166503" w:rsidRPr="00DA138C" w:rsidRDefault="00166503" w:rsidP="004D432A">
      <w:pPr>
        <w:spacing w:after="0"/>
        <w:rPr>
          <w:b/>
        </w:rPr>
      </w:pPr>
      <w:r w:rsidRPr="00DA138C">
        <w:rPr>
          <w:b/>
        </w:rPr>
        <w:t xml:space="preserve">Contact information for the involved bridge project contractors is as follows. </w:t>
      </w:r>
    </w:p>
    <w:p w:rsidR="00166503" w:rsidRDefault="00166503" w:rsidP="004D432A">
      <w:pPr>
        <w:spacing w:after="0"/>
      </w:pPr>
    </w:p>
    <w:p w:rsidR="00166503" w:rsidRPr="00DA138C" w:rsidRDefault="00166503" w:rsidP="00166503">
      <w:pPr>
        <w:spacing w:after="0"/>
        <w:rPr>
          <w:b/>
        </w:rPr>
      </w:pPr>
      <w:r w:rsidRPr="00DA138C">
        <w:rPr>
          <w:b/>
        </w:rPr>
        <w:t>General Contractor:</w:t>
      </w:r>
    </w:p>
    <w:p w:rsidR="00166503" w:rsidRDefault="00166503" w:rsidP="00166503">
      <w:pPr>
        <w:spacing w:after="0"/>
      </w:pPr>
      <w:r>
        <w:t>Kriger Construction of Dickson City, PA</w:t>
      </w:r>
    </w:p>
    <w:p w:rsidR="00166503" w:rsidRDefault="00166503" w:rsidP="00166503">
      <w:pPr>
        <w:spacing w:after="0"/>
      </w:pPr>
      <w:r>
        <w:t>Address: 851 Enterprise St, Dickson City, PA 18519</w:t>
      </w:r>
    </w:p>
    <w:p w:rsidR="00166503" w:rsidRDefault="00166503" w:rsidP="00166503">
      <w:pPr>
        <w:spacing w:after="0"/>
      </w:pPr>
      <w:r>
        <w:t>Phone: (570) 383-2042</w:t>
      </w:r>
    </w:p>
    <w:p w:rsidR="00166503" w:rsidRDefault="00166503" w:rsidP="00166503">
      <w:pPr>
        <w:spacing w:after="0"/>
      </w:pPr>
    </w:p>
    <w:p w:rsidR="00166503" w:rsidRPr="00DA138C" w:rsidRDefault="00166503" w:rsidP="00166503">
      <w:pPr>
        <w:spacing w:after="0"/>
        <w:rPr>
          <w:b/>
        </w:rPr>
      </w:pPr>
      <w:r w:rsidRPr="00DA138C">
        <w:rPr>
          <w:b/>
        </w:rPr>
        <w:t>Historic Restoration Subcontractor:</w:t>
      </w:r>
    </w:p>
    <w:p w:rsidR="00166503" w:rsidRDefault="00166503" w:rsidP="00166503">
      <w:pPr>
        <w:spacing w:after="0"/>
      </w:pPr>
      <w:r>
        <w:t>Bach Steel of Holt, MI</w:t>
      </w:r>
    </w:p>
    <w:p w:rsidR="00166503" w:rsidRDefault="00166503" w:rsidP="00166503">
      <w:pPr>
        <w:spacing w:after="0"/>
      </w:pPr>
      <w:proofErr w:type="spellStart"/>
      <w:r>
        <w:t>Nels</w:t>
      </w:r>
      <w:proofErr w:type="spellEnd"/>
      <w:r>
        <w:t xml:space="preserve"> </w:t>
      </w:r>
      <w:proofErr w:type="spellStart"/>
      <w:r>
        <w:t>Raynor</w:t>
      </w:r>
      <w:proofErr w:type="spellEnd"/>
      <w:r>
        <w:t>, President</w:t>
      </w:r>
    </w:p>
    <w:p w:rsidR="00166503" w:rsidRDefault="00166503" w:rsidP="00166503">
      <w:pPr>
        <w:spacing w:after="0"/>
      </w:pPr>
      <w:r>
        <w:t>Address: 4140 Keller Road Holt, MI 48842-1254</w:t>
      </w:r>
    </w:p>
    <w:p w:rsidR="00166503" w:rsidRDefault="00166503" w:rsidP="00166503">
      <w:pPr>
        <w:spacing w:after="0"/>
      </w:pPr>
      <w:r>
        <w:t xml:space="preserve">Website: http://bachsteel.com/ </w:t>
      </w:r>
    </w:p>
    <w:p w:rsidR="00166503" w:rsidRDefault="00166503" w:rsidP="00166503">
      <w:pPr>
        <w:spacing w:after="0"/>
      </w:pPr>
      <w:r>
        <w:t>Phone: (517) 581-6243</w:t>
      </w:r>
    </w:p>
    <w:sectPr w:rsidR="00166503" w:rsidSect="0027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12"/>
    <w:rsid w:val="00003C76"/>
    <w:rsid w:val="000205A8"/>
    <w:rsid w:val="000209AD"/>
    <w:rsid w:val="00024FEE"/>
    <w:rsid w:val="000474EC"/>
    <w:rsid w:val="000574E6"/>
    <w:rsid w:val="000650C1"/>
    <w:rsid w:val="00065662"/>
    <w:rsid w:val="000677AE"/>
    <w:rsid w:val="000761E7"/>
    <w:rsid w:val="00084C28"/>
    <w:rsid w:val="00092BD9"/>
    <w:rsid w:val="000937E7"/>
    <w:rsid w:val="000939B6"/>
    <w:rsid w:val="000A301F"/>
    <w:rsid w:val="000B041C"/>
    <w:rsid w:val="000B0684"/>
    <w:rsid w:val="000B2952"/>
    <w:rsid w:val="000C6478"/>
    <w:rsid w:val="000D044D"/>
    <w:rsid w:val="000E0F56"/>
    <w:rsid w:val="000E1460"/>
    <w:rsid w:val="000E5988"/>
    <w:rsid w:val="000E6386"/>
    <w:rsid w:val="000F4A06"/>
    <w:rsid w:val="000F7CC5"/>
    <w:rsid w:val="001012E8"/>
    <w:rsid w:val="001021FE"/>
    <w:rsid w:val="0010318A"/>
    <w:rsid w:val="00110A47"/>
    <w:rsid w:val="0013196B"/>
    <w:rsid w:val="001401A5"/>
    <w:rsid w:val="001422F3"/>
    <w:rsid w:val="00144BC0"/>
    <w:rsid w:val="0015182D"/>
    <w:rsid w:val="0016555B"/>
    <w:rsid w:val="00166503"/>
    <w:rsid w:val="001722B2"/>
    <w:rsid w:val="00173F1A"/>
    <w:rsid w:val="00181B31"/>
    <w:rsid w:val="00184E89"/>
    <w:rsid w:val="00187276"/>
    <w:rsid w:val="00190129"/>
    <w:rsid w:val="001B01E1"/>
    <w:rsid w:val="001C4A1E"/>
    <w:rsid w:val="001C4E7C"/>
    <w:rsid w:val="001E136A"/>
    <w:rsid w:val="001E53C4"/>
    <w:rsid w:val="001E77CD"/>
    <w:rsid w:val="00204466"/>
    <w:rsid w:val="00210842"/>
    <w:rsid w:val="00212899"/>
    <w:rsid w:val="00214BE7"/>
    <w:rsid w:val="00250B16"/>
    <w:rsid w:val="002626BB"/>
    <w:rsid w:val="0026345D"/>
    <w:rsid w:val="0027484D"/>
    <w:rsid w:val="00277E17"/>
    <w:rsid w:val="0028622D"/>
    <w:rsid w:val="002A747F"/>
    <w:rsid w:val="002B49F0"/>
    <w:rsid w:val="002B5618"/>
    <w:rsid w:val="002B6AEF"/>
    <w:rsid w:val="002C031E"/>
    <w:rsid w:val="002C3A60"/>
    <w:rsid w:val="002D69DC"/>
    <w:rsid w:val="002E16CD"/>
    <w:rsid w:val="002E7A82"/>
    <w:rsid w:val="002F0EE6"/>
    <w:rsid w:val="00301595"/>
    <w:rsid w:val="00322C0C"/>
    <w:rsid w:val="00323D45"/>
    <w:rsid w:val="00342423"/>
    <w:rsid w:val="00344EF1"/>
    <w:rsid w:val="003504D1"/>
    <w:rsid w:val="00350568"/>
    <w:rsid w:val="00355A0F"/>
    <w:rsid w:val="003630A8"/>
    <w:rsid w:val="003663D1"/>
    <w:rsid w:val="00366CE3"/>
    <w:rsid w:val="00371DEA"/>
    <w:rsid w:val="003A116D"/>
    <w:rsid w:val="003B7D42"/>
    <w:rsid w:val="003C1325"/>
    <w:rsid w:val="003D1EB3"/>
    <w:rsid w:val="003E6AEE"/>
    <w:rsid w:val="003F0262"/>
    <w:rsid w:val="003F4734"/>
    <w:rsid w:val="004053C8"/>
    <w:rsid w:val="004058BE"/>
    <w:rsid w:val="00407F0D"/>
    <w:rsid w:val="00424D29"/>
    <w:rsid w:val="00433C1E"/>
    <w:rsid w:val="004400FD"/>
    <w:rsid w:val="004459EA"/>
    <w:rsid w:val="004575FA"/>
    <w:rsid w:val="0046357C"/>
    <w:rsid w:val="004645A1"/>
    <w:rsid w:val="00465FBD"/>
    <w:rsid w:val="004661B1"/>
    <w:rsid w:val="00473F66"/>
    <w:rsid w:val="00483638"/>
    <w:rsid w:val="00483DA2"/>
    <w:rsid w:val="004A5044"/>
    <w:rsid w:val="004A5CE5"/>
    <w:rsid w:val="004A66A0"/>
    <w:rsid w:val="004C5C14"/>
    <w:rsid w:val="004D2A6F"/>
    <w:rsid w:val="004D432A"/>
    <w:rsid w:val="004D7224"/>
    <w:rsid w:val="004F3487"/>
    <w:rsid w:val="004F59D8"/>
    <w:rsid w:val="00504424"/>
    <w:rsid w:val="005121EC"/>
    <w:rsid w:val="00532037"/>
    <w:rsid w:val="00535E25"/>
    <w:rsid w:val="00536293"/>
    <w:rsid w:val="005371A5"/>
    <w:rsid w:val="0054105C"/>
    <w:rsid w:val="00543A4B"/>
    <w:rsid w:val="00550A7A"/>
    <w:rsid w:val="00577F72"/>
    <w:rsid w:val="00580D82"/>
    <w:rsid w:val="005811BD"/>
    <w:rsid w:val="00581494"/>
    <w:rsid w:val="005841A5"/>
    <w:rsid w:val="0058541A"/>
    <w:rsid w:val="00596972"/>
    <w:rsid w:val="005A2B71"/>
    <w:rsid w:val="005B2926"/>
    <w:rsid w:val="005B7823"/>
    <w:rsid w:val="005C6246"/>
    <w:rsid w:val="005E4FE7"/>
    <w:rsid w:val="005F0A49"/>
    <w:rsid w:val="005F477E"/>
    <w:rsid w:val="005F7AA2"/>
    <w:rsid w:val="00600B16"/>
    <w:rsid w:val="00605D8B"/>
    <w:rsid w:val="00610659"/>
    <w:rsid w:val="0061188F"/>
    <w:rsid w:val="006134FE"/>
    <w:rsid w:val="0062552D"/>
    <w:rsid w:val="00627CA6"/>
    <w:rsid w:val="00627F47"/>
    <w:rsid w:val="006325B5"/>
    <w:rsid w:val="0063339F"/>
    <w:rsid w:val="00653A3F"/>
    <w:rsid w:val="006570BD"/>
    <w:rsid w:val="00660AC0"/>
    <w:rsid w:val="0066306B"/>
    <w:rsid w:val="00665452"/>
    <w:rsid w:val="006741B3"/>
    <w:rsid w:val="00697F3B"/>
    <w:rsid w:val="006C5712"/>
    <w:rsid w:val="006D7E0C"/>
    <w:rsid w:val="00704886"/>
    <w:rsid w:val="007170B4"/>
    <w:rsid w:val="007272F5"/>
    <w:rsid w:val="00727DBD"/>
    <w:rsid w:val="00727F8F"/>
    <w:rsid w:val="00733943"/>
    <w:rsid w:val="007377D3"/>
    <w:rsid w:val="00755078"/>
    <w:rsid w:val="00760605"/>
    <w:rsid w:val="00763F5F"/>
    <w:rsid w:val="00772515"/>
    <w:rsid w:val="00790679"/>
    <w:rsid w:val="00792F00"/>
    <w:rsid w:val="007B47FB"/>
    <w:rsid w:val="007C5ACE"/>
    <w:rsid w:val="007D162C"/>
    <w:rsid w:val="007D6E03"/>
    <w:rsid w:val="007D7BFB"/>
    <w:rsid w:val="007E334D"/>
    <w:rsid w:val="007F03BB"/>
    <w:rsid w:val="007F2A76"/>
    <w:rsid w:val="008126B8"/>
    <w:rsid w:val="008235FD"/>
    <w:rsid w:val="00831A88"/>
    <w:rsid w:val="008523C9"/>
    <w:rsid w:val="008524A9"/>
    <w:rsid w:val="008529C5"/>
    <w:rsid w:val="00861450"/>
    <w:rsid w:val="00861CD6"/>
    <w:rsid w:val="00864C2D"/>
    <w:rsid w:val="008652B1"/>
    <w:rsid w:val="0088520C"/>
    <w:rsid w:val="008A2B17"/>
    <w:rsid w:val="008C1251"/>
    <w:rsid w:val="008D27A3"/>
    <w:rsid w:val="008E31D1"/>
    <w:rsid w:val="008F75C9"/>
    <w:rsid w:val="0090097C"/>
    <w:rsid w:val="0092534F"/>
    <w:rsid w:val="00942F47"/>
    <w:rsid w:val="00945E13"/>
    <w:rsid w:val="00947B01"/>
    <w:rsid w:val="0095731F"/>
    <w:rsid w:val="009624DD"/>
    <w:rsid w:val="00964DBF"/>
    <w:rsid w:val="0096509F"/>
    <w:rsid w:val="00967458"/>
    <w:rsid w:val="009679F6"/>
    <w:rsid w:val="00984E0C"/>
    <w:rsid w:val="00997807"/>
    <w:rsid w:val="009A03A0"/>
    <w:rsid w:val="009A30A3"/>
    <w:rsid w:val="009C5D08"/>
    <w:rsid w:val="009D73D2"/>
    <w:rsid w:val="00A117CC"/>
    <w:rsid w:val="00A146B1"/>
    <w:rsid w:val="00A153F3"/>
    <w:rsid w:val="00A17B23"/>
    <w:rsid w:val="00A2403E"/>
    <w:rsid w:val="00A50B56"/>
    <w:rsid w:val="00A52D44"/>
    <w:rsid w:val="00A5384E"/>
    <w:rsid w:val="00A5553C"/>
    <w:rsid w:val="00A62A00"/>
    <w:rsid w:val="00A64CB6"/>
    <w:rsid w:val="00A65157"/>
    <w:rsid w:val="00A70F20"/>
    <w:rsid w:val="00A732C4"/>
    <w:rsid w:val="00A76AD0"/>
    <w:rsid w:val="00A806A0"/>
    <w:rsid w:val="00AA1FF3"/>
    <w:rsid w:val="00AA3F4A"/>
    <w:rsid w:val="00AC4A41"/>
    <w:rsid w:val="00AE149E"/>
    <w:rsid w:val="00AF0077"/>
    <w:rsid w:val="00B05AD2"/>
    <w:rsid w:val="00B25514"/>
    <w:rsid w:val="00B43500"/>
    <w:rsid w:val="00B5017C"/>
    <w:rsid w:val="00B54943"/>
    <w:rsid w:val="00B63F96"/>
    <w:rsid w:val="00B8593C"/>
    <w:rsid w:val="00BA05A6"/>
    <w:rsid w:val="00BA0C6F"/>
    <w:rsid w:val="00BE09B6"/>
    <w:rsid w:val="00BE102E"/>
    <w:rsid w:val="00BF5CCE"/>
    <w:rsid w:val="00C1014B"/>
    <w:rsid w:val="00C33312"/>
    <w:rsid w:val="00C4347B"/>
    <w:rsid w:val="00C53004"/>
    <w:rsid w:val="00C77306"/>
    <w:rsid w:val="00C83924"/>
    <w:rsid w:val="00CC2E6C"/>
    <w:rsid w:val="00CC632B"/>
    <w:rsid w:val="00CC6F91"/>
    <w:rsid w:val="00CC796C"/>
    <w:rsid w:val="00CD21AF"/>
    <w:rsid w:val="00CD7F67"/>
    <w:rsid w:val="00CE7E17"/>
    <w:rsid w:val="00D00FEC"/>
    <w:rsid w:val="00D01430"/>
    <w:rsid w:val="00D04EFC"/>
    <w:rsid w:val="00D3766F"/>
    <w:rsid w:val="00D51B8C"/>
    <w:rsid w:val="00D658D2"/>
    <w:rsid w:val="00D66C2F"/>
    <w:rsid w:val="00D7232B"/>
    <w:rsid w:val="00D816D2"/>
    <w:rsid w:val="00D855B1"/>
    <w:rsid w:val="00D90331"/>
    <w:rsid w:val="00D92CD0"/>
    <w:rsid w:val="00D97AB4"/>
    <w:rsid w:val="00DA138C"/>
    <w:rsid w:val="00DA2B27"/>
    <w:rsid w:val="00DA36AC"/>
    <w:rsid w:val="00DD45D8"/>
    <w:rsid w:val="00DE424F"/>
    <w:rsid w:val="00DE6C5B"/>
    <w:rsid w:val="00DF22C5"/>
    <w:rsid w:val="00DF3870"/>
    <w:rsid w:val="00E064B9"/>
    <w:rsid w:val="00E11F99"/>
    <w:rsid w:val="00E15754"/>
    <w:rsid w:val="00E32ADE"/>
    <w:rsid w:val="00E465CD"/>
    <w:rsid w:val="00E6302D"/>
    <w:rsid w:val="00E8215E"/>
    <w:rsid w:val="00E84163"/>
    <w:rsid w:val="00E85657"/>
    <w:rsid w:val="00EA51B4"/>
    <w:rsid w:val="00EA7884"/>
    <w:rsid w:val="00EB310D"/>
    <w:rsid w:val="00EC378B"/>
    <w:rsid w:val="00EC4673"/>
    <w:rsid w:val="00EC6606"/>
    <w:rsid w:val="00EE1F49"/>
    <w:rsid w:val="00EE32C6"/>
    <w:rsid w:val="00EE533E"/>
    <w:rsid w:val="00EF0DAB"/>
    <w:rsid w:val="00F00D7F"/>
    <w:rsid w:val="00F00D96"/>
    <w:rsid w:val="00F029BE"/>
    <w:rsid w:val="00F22F55"/>
    <w:rsid w:val="00F60CAE"/>
    <w:rsid w:val="00F6358B"/>
    <w:rsid w:val="00F66DDA"/>
    <w:rsid w:val="00F710D2"/>
    <w:rsid w:val="00F749D9"/>
    <w:rsid w:val="00F75C11"/>
    <w:rsid w:val="00F8058F"/>
    <w:rsid w:val="00F90A3C"/>
    <w:rsid w:val="00FA2E97"/>
    <w:rsid w:val="00FA5691"/>
    <w:rsid w:val="00FA6436"/>
    <w:rsid w:val="00FB33D5"/>
    <w:rsid w:val="00FB6090"/>
    <w:rsid w:val="00FB72E7"/>
    <w:rsid w:val="00FC1B70"/>
    <w:rsid w:val="00FC547A"/>
    <w:rsid w:val="00FD1ADE"/>
    <w:rsid w:val="00FD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3326">
      <w:bodyDiv w:val="1"/>
      <w:marLeft w:val="0"/>
      <w:marRight w:val="0"/>
      <w:marTop w:val="0"/>
      <w:marBottom w:val="0"/>
      <w:divBdr>
        <w:top w:val="none" w:sz="0" w:space="0" w:color="auto"/>
        <w:left w:val="none" w:sz="0" w:space="0" w:color="auto"/>
        <w:bottom w:val="none" w:sz="0" w:space="0" w:color="auto"/>
        <w:right w:val="none" w:sz="0" w:space="0" w:color="auto"/>
      </w:divBdr>
      <w:divsChild>
        <w:div w:id="1942028719">
          <w:marLeft w:val="0"/>
          <w:marRight w:val="0"/>
          <w:marTop w:val="0"/>
          <w:marBottom w:val="0"/>
          <w:divBdr>
            <w:top w:val="none" w:sz="0" w:space="0" w:color="auto"/>
            <w:left w:val="none" w:sz="0" w:space="0" w:color="auto"/>
            <w:bottom w:val="none" w:sz="0" w:space="0" w:color="auto"/>
            <w:right w:val="none" w:sz="0" w:space="0" w:color="auto"/>
          </w:divBdr>
          <w:divsChild>
            <w:div w:id="1014696730">
              <w:marLeft w:val="0"/>
              <w:marRight w:val="0"/>
              <w:marTop w:val="0"/>
              <w:marBottom w:val="0"/>
              <w:divBdr>
                <w:top w:val="none" w:sz="0" w:space="0" w:color="auto"/>
                <w:left w:val="none" w:sz="0" w:space="0" w:color="auto"/>
                <w:bottom w:val="none" w:sz="0" w:space="0" w:color="auto"/>
                <w:right w:val="none" w:sz="0" w:space="0" w:color="auto"/>
              </w:divBdr>
            </w:div>
          </w:divsChild>
        </w:div>
        <w:div w:id="191188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istoricbridges.org/bridges/browser/?bridgebrowser=pennsylvania/pa10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26</cp:revision>
  <cp:lastPrinted>2015-06-11T06:25:00Z</cp:lastPrinted>
  <dcterms:created xsi:type="dcterms:W3CDTF">2015-06-11T02:25:00Z</dcterms:created>
  <dcterms:modified xsi:type="dcterms:W3CDTF">2015-06-11T06:26:00Z</dcterms:modified>
</cp:coreProperties>
</file>